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027A" w:rsidRPr="0001512F" w:rsidRDefault="007F027A" w:rsidP="007F027A">
      <w:pPr>
        <w:spacing w:after="0" w:line="240" w:lineRule="auto"/>
        <w:ind w:left="7080"/>
        <w:rPr>
          <w:rFonts w:ascii="Times New Roman" w:hAnsi="Times New Roman" w:cs="Times New Roman"/>
          <w:sz w:val="28"/>
          <w:szCs w:val="28"/>
        </w:rPr>
      </w:pPr>
      <w:r w:rsidRPr="0001512F">
        <w:rPr>
          <w:rFonts w:ascii="Times New Roman" w:hAnsi="Times New Roman" w:cs="Times New Roman"/>
          <w:sz w:val="28"/>
          <w:szCs w:val="28"/>
        </w:rPr>
        <w:t xml:space="preserve">Приложение 1 </w:t>
      </w:r>
    </w:p>
    <w:p w:rsidR="007F027A" w:rsidRPr="0001512F" w:rsidRDefault="007F027A" w:rsidP="007F027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F027A" w:rsidRPr="0001512F" w:rsidRDefault="007F027A" w:rsidP="007F027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F7922" w:rsidRDefault="007F027A" w:rsidP="007F027A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512F">
        <w:rPr>
          <w:rFonts w:ascii="Times New Roman" w:hAnsi="Times New Roman" w:cs="Times New Roman"/>
          <w:b/>
          <w:sz w:val="28"/>
          <w:szCs w:val="28"/>
        </w:rPr>
        <w:t>Среднесрочная</w:t>
      </w:r>
    </w:p>
    <w:p w:rsidR="005F7922" w:rsidRDefault="007F027A" w:rsidP="007F027A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512F">
        <w:rPr>
          <w:rFonts w:ascii="Times New Roman" w:hAnsi="Times New Roman" w:cs="Times New Roman"/>
          <w:b/>
          <w:sz w:val="28"/>
          <w:szCs w:val="28"/>
        </w:rPr>
        <w:t>тарифная политика Кыргызской Республики</w:t>
      </w:r>
    </w:p>
    <w:p w:rsidR="007F027A" w:rsidRPr="0001512F" w:rsidRDefault="007F027A" w:rsidP="007F027A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01512F">
        <w:rPr>
          <w:rFonts w:ascii="Times New Roman" w:hAnsi="Times New Roman" w:cs="Times New Roman"/>
          <w:b/>
          <w:sz w:val="28"/>
          <w:szCs w:val="28"/>
        </w:rPr>
        <w:t xml:space="preserve">на электрическую энергию </w:t>
      </w:r>
      <w:r w:rsidRPr="0001512F">
        <w:rPr>
          <w:rFonts w:ascii="Times New Roman" w:hAnsi="Times New Roman"/>
          <w:b/>
          <w:sz w:val="28"/>
          <w:szCs w:val="28"/>
        </w:rPr>
        <w:t>на 20</w:t>
      </w:r>
      <w:r>
        <w:rPr>
          <w:rFonts w:ascii="Times New Roman" w:hAnsi="Times New Roman"/>
          <w:b/>
          <w:sz w:val="28"/>
          <w:szCs w:val="28"/>
        </w:rPr>
        <w:t>20</w:t>
      </w:r>
      <w:r w:rsidRPr="0001512F">
        <w:rPr>
          <w:rFonts w:ascii="Times New Roman" w:hAnsi="Times New Roman"/>
          <w:b/>
          <w:sz w:val="28"/>
          <w:szCs w:val="28"/>
        </w:rPr>
        <w:t>-202</w:t>
      </w:r>
      <w:r>
        <w:rPr>
          <w:rFonts w:ascii="Times New Roman" w:hAnsi="Times New Roman"/>
          <w:b/>
          <w:sz w:val="28"/>
          <w:szCs w:val="28"/>
        </w:rPr>
        <w:t>2</w:t>
      </w:r>
      <w:r w:rsidRPr="0001512F">
        <w:rPr>
          <w:rFonts w:ascii="Times New Roman" w:hAnsi="Times New Roman"/>
          <w:b/>
          <w:sz w:val="28"/>
          <w:szCs w:val="28"/>
        </w:rPr>
        <w:t xml:space="preserve"> годы</w:t>
      </w:r>
    </w:p>
    <w:p w:rsidR="007F027A" w:rsidRPr="0001512F" w:rsidRDefault="007F027A" w:rsidP="007F027A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/>
          <w:sz w:val="20"/>
          <w:szCs w:val="20"/>
        </w:rPr>
      </w:pPr>
    </w:p>
    <w:p w:rsidR="007F027A" w:rsidRPr="0001512F" w:rsidRDefault="007F027A" w:rsidP="007F027A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/>
          <w:sz w:val="20"/>
          <w:szCs w:val="20"/>
        </w:rPr>
      </w:pPr>
    </w:p>
    <w:p w:rsidR="007F027A" w:rsidRPr="0001512F" w:rsidRDefault="007F027A" w:rsidP="007F027A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01512F">
        <w:rPr>
          <w:rFonts w:ascii="Times New Roman" w:hAnsi="Times New Roman"/>
          <w:b/>
          <w:sz w:val="28"/>
          <w:szCs w:val="28"/>
        </w:rPr>
        <w:t>1. Введение</w:t>
      </w:r>
    </w:p>
    <w:p w:rsidR="007F027A" w:rsidRPr="0001512F" w:rsidRDefault="007F027A" w:rsidP="007F027A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/>
          <w:sz w:val="20"/>
          <w:szCs w:val="20"/>
        </w:rPr>
      </w:pPr>
    </w:p>
    <w:p w:rsidR="007F027A" w:rsidRPr="0001512F" w:rsidRDefault="007F027A" w:rsidP="007F027A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A6BCA">
        <w:rPr>
          <w:rFonts w:ascii="Times New Roman" w:hAnsi="Times New Roman"/>
          <w:sz w:val="28"/>
          <w:szCs w:val="28"/>
        </w:rPr>
        <w:t xml:space="preserve">Настоящая Среднесрочная тарифная политика Кыргызской Республики на электрическую энергию на 2020-2022 годы (далее – ССТП) </w:t>
      </w:r>
      <w:r>
        <w:rPr>
          <w:rFonts w:ascii="Times New Roman" w:hAnsi="Times New Roman"/>
          <w:sz w:val="28"/>
          <w:szCs w:val="28"/>
        </w:rPr>
        <w:t xml:space="preserve">разработана в целях </w:t>
      </w:r>
      <w:r w:rsidRPr="007A6BCA">
        <w:rPr>
          <w:rFonts w:ascii="Times New Roman" w:hAnsi="Times New Roman" w:cs="Times New Roman"/>
          <w:sz w:val="28"/>
          <w:szCs w:val="28"/>
        </w:rPr>
        <w:t>сохранени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7A6BCA">
        <w:rPr>
          <w:rFonts w:ascii="Times New Roman" w:hAnsi="Times New Roman" w:cs="Times New Roman"/>
          <w:sz w:val="28"/>
          <w:szCs w:val="28"/>
        </w:rPr>
        <w:t xml:space="preserve"> </w:t>
      </w:r>
      <w:r w:rsidRPr="00897741">
        <w:rPr>
          <w:rFonts w:ascii="Times New Roman" w:hAnsi="Times New Roman"/>
          <w:sz w:val="28"/>
          <w:szCs w:val="28"/>
        </w:rPr>
        <w:t xml:space="preserve">надежности электроснабжения </w:t>
      </w:r>
      <w:r>
        <w:rPr>
          <w:rFonts w:ascii="Times New Roman" w:hAnsi="Times New Roman"/>
          <w:sz w:val="28"/>
          <w:szCs w:val="28"/>
        </w:rPr>
        <w:t>и</w:t>
      </w:r>
      <w:r w:rsidRPr="007A6BCA">
        <w:rPr>
          <w:rFonts w:ascii="Times New Roman" w:hAnsi="Times New Roman" w:cs="Times New Roman"/>
          <w:sz w:val="28"/>
          <w:szCs w:val="28"/>
        </w:rPr>
        <w:t xml:space="preserve"> доступност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7A6BCA">
        <w:rPr>
          <w:rFonts w:ascii="Times New Roman" w:hAnsi="Times New Roman" w:cs="Times New Roman"/>
          <w:sz w:val="28"/>
          <w:szCs w:val="28"/>
        </w:rPr>
        <w:t xml:space="preserve"> потребителей к использованию электрической энергии.</w:t>
      </w:r>
    </w:p>
    <w:p w:rsidR="007F027A" w:rsidRPr="0001512F" w:rsidRDefault="007F027A" w:rsidP="007F027A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01512F">
        <w:rPr>
          <w:rFonts w:ascii="Times New Roman" w:hAnsi="Times New Roman"/>
          <w:sz w:val="28"/>
          <w:szCs w:val="28"/>
        </w:rPr>
        <w:t>ССТП предполагает сохранение гарантированно</w:t>
      </w:r>
      <w:r>
        <w:rPr>
          <w:rFonts w:ascii="Times New Roman" w:hAnsi="Times New Roman"/>
          <w:sz w:val="28"/>
          <w:szCs w:val="28"/>
        </w:rPr>
        <w:t>го объема</w:t>
      </w:r>
      <w:r w:rsidRPr="00180922">
        <w:rPr>
          <w:rFonts w:ascii="Times New Roman" w:hAnsi="Times New Roman"/>
          <w:sz w:val="28"/>
          <w:szCs w:val="28"/>
        </w:rPr>
        <w:t xml:space="preserve"> </w:t>
      </w:r>
      <w:r w:rsidRPr="0001512F">
        <w:rPr>
          <w:rFonts w:ascii="Times New Roman" w:hAnsi="Times New Roman"/>
          <w:sz w:val="28"/>
          <w:szCs w:val="28"/>
        </w:rPr>
        <w:t>льготного</w:t>
      </w:r>
      <w:r>
        <w:rPr>
          <w:rFonts w:ascii="Times New Roman" w:hAnsi="Times New Roman"/>
          <w:sz w:val="28"/>
          <w:szCs w:val="28"/>
        </w:rPr>
        <w:t xml:space="preserve"> потребления </w:t>
      </w:r>
      <w:r w:rsidRPr="0001512F">
        <w:rPr>
          <w:rFonts w:ascii="Times New Roman" w:hAnsi="Times New Roman"/>
          <w:sz w:val="28"/>
          <w:szCs w:val="28"/>
        </w:rPr>
        <w:t>электрической энергии для населения, стимулиру</w:t>
      </w:r>
      <w:r w:rsidR="005F7922">
        <w:rPr>
          <w:rFonts w:ascii="Times New Roman" w:hAnsi="Times New Roman"/>
          <w:sz w:val="28"/>
          <w:szCs w:val="28"/>
        </w:rPr>
        <w:t>ющего</w:t>
      </w:r>
      <w:r w:rsidRPr="0001512F">
        <w:rPr>
          <w:rFonts w:ascii="Times New Roman" w:hAnsi="Times New Roman"/>
          <w:sz w:val="28"/>
          <w:szCs w:val="28"/>
        </w:rPr>
        <w:t xml:space="preserve"> потребителей на эффективное и рациональное использование электроэнергии, внедрение мер по энергосбережению, а также использование альтернативных источников энергии для целей отопления. </w:t>
      </w:r>
    </w:p>
    <w:p w:rsidR="007F027A" w:rsidRPr="0001512F" w:rsidRDefault="007F027A" w:rsidP="007F027A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7F027A" w:rsidRPr="0001512F" w:rsidRDefault="007F027A" w:rsidP="007F027A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01512F">
        <w:rPr>
          <w:rFonts w:ascii="Times New Roman" w:hAnsi="Times New Roman"/>
          <w:b/>
          <w:sz w:val="28"/>
          <w:szCs w:val="28"/>
        </w:rPr>
        <w:t>2. Общие принципы</w:t>
      </w:r>
    </w:p>
    <w:p w:rsidR="007F027A" w:rsidRPr="0001512F" w:rsidRDefault="007F027A" w:rsidP="007F027A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7F027A" w:rsidRPr="0001512F" w:rsidRDefault="007F027A" w:rsidP="007F027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1512F">
        <w:rPr>
          <w:rFonts w:ascii="Times New Roman" w:hAnsi="Times New Roman"/>
          <w:sz w:val="28"/>
          <w:szCs w:val="28"/>
        </w:rPr>
        <w:t>Настоящая ССТП основывается на следующих принципах:</w:t>
      </w:r>
    </w:p>
    <w:p w:rsidR="007F027A" w:rsidRPr="0001512F" w:rsidRDefault="007F027A" w:rsidP="007F027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1512F">
        <w:rPr>
          <w:rFonts w:ascii="Times New Roman" w:hAnsi="Times New Roman"/>
          <w:sz w:val="28"/>
          <w:szCs w:val="28"/>
        </w:rPr>
        <w:t xml:space="preserve">- социально-ориентированные тарифы на электрическую энергию, установленные ниже ее стоимости, должны </w:t>
      </w:r>
      <w:r>
        <w:rPr>
          <w:rFonts w:ascii="Times New Roman" w:hAnsi="Times New Roman"/>
          <w:sz w:val="28"/>
          <w:szCs w:val="28"/>
        </w:rPr>
        <w:t>сохраниться</w:t>
      </w:r>
      <w:r w:rsidRPr="0001512F">
        <w:rPr>
          <w:rFonts w:ascii="Times New Roman" w:hAnsi="Times New Roman"/>
          <w:sz w:val="28"/>
          <w:szCs w:val="28"/>
        </w:rPr>
        <w:t>;</w:t>
      </w:r>
    </w:p>
    <w:p w:rsidR="007F027A" w:rsidRPr="0001512F" w:rsidRDefault="007F027A" w:rsidP="007F027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1512F">
        <w:rPr>
          <w:rFonts w:ascii="Times New Roman" w:hAnsi="Times New Roman"/>
          <w:sz w:val="28"/>
          <w:szCs w:val="28"/>
        </w:rPr>
        <w:t>- социально-ориентированные тарифы на элек</w:t>
      </w:r>
      <w:r w:rsidR="005F7922">
        <w:rPr>
          <w:rFonts w:ascii="Times New Roman" w:hAnsi="Times New Roman"/>
          <w:sz w:val="28"/>
          <w:szCs w:val="28"/>
        </w:rPr>
        <w:t>трическую энергию для населения</w:t>
      </w:r>
      <w:r w:rsidRPr="0001512F">
        <w:rPr>
          <w:rFonts w:ascii="Times New Roman" w:hAnsi="Times New Roman"/>
          <w:sz w:val="28"/>
          <w:szCs w:val="28"/>
        </w:rPr>
        <w:t xml:space="preserve"> должны применяться только в пределах гарантированного </w:t>
      </w:r>
      <w:r>
        <w:rPr>
          <w:rFonts w:ascii="Times New Roman" w:hAnsi="Times New Roman"/>
          <w:sz w:val="28"/>
          <w:szCs w:val="28"/>
        </w:rPr>
        <w:t xml:space="preserve">объема </w:t>
      </w:r>
      <w:r w:rsidRPr="0001512F">
        <w:rPr>
          <w:rFonts w:ascii="Times New Roman" w:hAnsi="Times New Roman"/>
          <w:sz w:val="28"/>
          <w:szCs w:val="28"/>
        </w:rPr>
        <w:t>льготного</w:t>
      </w:r>
      <w:r>
        <w:rPr>
          <w:rFonts w:ascii="Times New Roman" w:hAnsi="Times New Roman"/>
          <w:sz w:val="28"/>
          <w:szCs w:val="28"/>
        </w:rPr>
        <w:t xml:space="preserve"> потребления</w:t>
      </w:r>
      <w:r w:rsidRPr="0001512F">
        <w:rPr>
          <w:rFonts w:ascii="Times New Roman" w:hAnsi="Times New Roman"/>
          <w:sz w:val="28"/>
          <w:szCs w:val="28"/>
        </w:rPr>
        <w:t xml:space="preserve"> электрической энергии;</w:t>
      </w:r>
    </w:p>
    <w:p w:rsidR="007F027A" w:rsidRPr="0001512F" w:rsidRDefault="007F027A" w:rsidP="007F027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1512F">
        <w:rPr>
          <w:rFonts w:ascii="Times New Roman" w:hAnsi="Times New Roman"/>
          <w:sz w:val="28"/>
          <w:szCs w:val="28"/>
        </w:rPr>
        <w:t>- все потребители одинаковой группы с одинаковыми характеристиками потребления, обслуживаемые одним распределяющим предприятием, должны получать равные тарифы и обслуживание;</w:t>
      </w:r>
    </w:p>
    <w:p w:rsidR="007F027A" w:rsidRPr="0001512F" w:rsidRDefault="007F027A" w:rsidP="007F027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1512F">
        <w:rPr>
          <w:rFonts w:ascii="Times New Roman" w:hAnsi="Times New Roman"/>
          <w:sz w:val="28"/>
          <w:szCs w:val="28"/>
        </w:rPr>
        <w:t>- рациональное использование электрической энергии, развитие энергосбережения и улучшение качества энергоснабжения потребителей.</w:t>
      </w:r>
    </w:p>
    <w:p w:rsidR="007F027A" w:rsidRDefault="007F027A" w:rsidP="007F027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F027A" w:rsidRPr="0001512F" w:rsidRDefault="007F027A" w:rsidP="007F027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01512F">
        <w:rPr>
          <w:rFonts w:ascii="Times New Roman" w:hAnsi="Times New Roman"/>
          <w:b/>
          <w:sz w:val="28"/>
          <w:szCs w:val="28"/>
        </w:rPr>
        <w:t>3. Тарифы</w:t>
      </w:r>
    </w:p>
    <w:p w:rsidR="007F027A" w:rsidRPr="0001512F" w:rsidRDefault="007F027A" w:rsidP="007F027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7F027A" w:rsidRPr="005D4994" w:rsidRDefault="007F027A" w:rsidP="007F02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5D4994">
        <w:rPr>
          <w:rFonts w:ascii="Times New Roman" w:hAnsi="Times New Roman"/>
          <w:b/>
          <w:sz w:val="28"/>
          <w:szCs w:val="28"/>
        </w:rPr>
        <w:t>Население</w:t>
      </w:r>
    </w:p>
    <w:p w:rsidR="007F027A" w:rsidRPr="0001512F" w:rsidRDefault="005F7922" w:rsidP="007F027A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</w:t>
      </w:r>
      <w:r w:rsidR="007F027A" w:rsidRPr="0001512F">
        <w:rPr>
          <w:rFonts w:ascii="Times New Roman" w:hAnsi="Times New Roman"/>
          <w:sz w:val="28"/>
          <w:szCs w:val="28"/>
        </w:rPr>
        <w:t>ариф для населения</w:t>
      </w:r>
      <w:r>
        <w:rPr>
          <w:rFonts w:ascii="Times New Roman" w:hAnsi="Times New Roman"/>
          <w:sz w:val="28"/>
          <w:szCs w:val="28"/>
        </w:rPr>
        <w:t>, у</w:t>
      </w:r>
      <w:r w:rsidRPr="0001512F">
        <w:rPr>
          <w:rFonts w:ascii="Times New Roman" w:hAnsi="Times New Roman"/>
          <w:sz w:val="28"/>
          <w:szCs w:val="28"/>
        </w:rPr>
        <w:t xml:space="preserve">становленный </w:t>
      </w:r>
      <w:r w:rsidR="007F027A" w:rsidRPr="0001512F">
        <w:rPr>
          <w:rFonts w:ascii="Times New Roman" w:hAnsi="Times New Roman"/>
          <w:sz w:val="28"/>
          <w:szCs w:val="28"/>
        </w:rPr>
        <w:t xml:space="preserve">в размере 77 </w:t>
      </w:r>
      <w:proofErr w:type="spellStart"/>
      <w:r w:rsidR="007F027A" w:rsidRPr="0001512F">
        <w:rPr>
          <w:rFonts w:ascii="Times New Roman" w:hAnsi="Times New Roman"/>
          <w:sz w:val="28"/>
          <w:szCs w:val="28"/>
        </w:rPr>
        <w:t>тыйын</w:t>
      </w:r>
      <w:proofErr w:type="spellEnd"/>
      <w:r w:rsidR="007F027A" w:rsidRPr="0001512F">
        <w:rPr>
          <w:rFonts w:ascii="Times New Roman" w:hAnsi="Times New Roman"/>
          <w:sz w:val="28"/>
          <w:szCs w:val="28"/>
        </w:rPr>
        <w:t>/</w:t>
      </w:r>
      <w:proofErr w:type="spellStart"/>
      <w:r w:rsidR="007F027A" w:rsidRPr="0001512F">
        <w:rPr>
          <w:rFonts w:ascii="Times New Roman" w:hAnsi="Times New Roman"/>
          <w:sz w:val="28"/>
          <w:szCs w:val="28"/>
        </w:rPr>
        <w:t>кВтч</w:t>
      </w:r>
      <w:proofErr w:type="spellEnd"/>
      <w:r>
        <w:rPr>
          <w:rFonts w:ascii="Times New Roman" w:hAnsi="Times New Roman"/>
          <w:sz w:val="28"/>
          <w:szCs w:val="28"/>
        </w:rPr>
        <w:t>,</w:t>
      </w:r>
      <w:r w:rsidR="007F027A" w:rsidRPr="0001512F">
        <w:rPr>
          <w:rFonts w:ascii="Times New Roman" w:hAnsi="Times New Roman"/>
          <w:sz w:val="28"/>
          <w:szCs w:val="28"/>
        </w:rPr>
        <w:t xml:space="preserve"> является социально-ориентированным и составляет лишь 47</w:t>
      </w:r>
      <w:r>
        <w:rPr>
          <w:rFonts w:ascii="Times New Roman" w:hAnsi="Times New Roman"/>
          <w:sz w:val="28"/>
          <w:szCs w:val="28"/>
        </w:rPr>
        <w:t xml:space="preserve"> </w:t>
      </w:r>
      <w:r w:rsidR="007F027A" w:rsidRPr="0001512F">
        <w:rPr>
          <w:rFonts w:ascii="Times New Roman" w:hAnsi="Times New Roman"/>
          <w:sz w:val="28"/>
          <w:szCs w:val="28"/>
        </w:rPr>
        <w:t>% от фактической стоимости электроэнергии по энергосистеме (затраты на выработку, передачу, распределение).</w:t>
      </w:r>
    </w:p>
    <w:p w:rsidR="007F027A" w:rsidRPr="0001512F" w:rsidRDefault="007F027A" w:rsidP="007F027A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01512F">
        <w:rPr>
          <w:rFonts w:ascii="Times New Roman" w:hAnsi="Times New Roman"/>
          <w:sz w:val="28"/>
          <w:szCs w:val="28"/>
        </w:rPr>
        <w:t xml:space="preserve">В то же время установленный в 2014 году предельный порог </w:t>
      </w:r>
      <w:r>
        <w:rPr>
          <w:rFonts w:ascii="Times New Roman" w:hAnsi="Times New Roman"/>
          <w:sz w:val="28"/>
          <w:szCs w:val="28"/>
        </w:rPr>
        <w:t>объема льготного потребления</w:t>
      </w:r>
      <w:r w:rsidR="005F7922">
        <w:rPr>
          <w:rFonts w:ascii="Times New Roman" w:hAnsi="Times New Roman"/>
          <w:sz w:val="28"/>
          <w:szCs w:val="28"/>
        </w:rPr>
        <w:t xml:space="preserve"> электроэнергии</w:t>
      </w:r>
      <w:r w:rsidRPr="0001512F">
        <w:rPr>
          <w:rFonts w:ascii="Times New Roman" w:hAnsi="Times New Roman"/>
          <w:sz w:val="28"/>
          <w:szCs w:val="28"/>
        </w:rPr>
        <w:t xml:space="preserve"> позволил в значительной мере смягчить экономические потери энергетического сектора от применения социально-ориентированных тарифов. Если за 2014 год средний тариф для населения составлял 0,75 сом</w:t>
      </w:r>
      <w:r w:rsidR="005F7922">
        <w:rPr>
          <w:rFonts w:ascii="Times New Roman" w:hAnsi="Times New Roman"/>
          <w:sz w:val="28"/>
          <w:szCs w:val="28"/>
        </w:rPr>
        <w:t>а</w:t>
      </w:r>
      <w:r w:rsidRPr="0001512F">
        <w:rPr>
          <w:rFonts w:ascii="Times New Roman" w:hAnsi="Times New Roman"/>
          <w:sz w:val="28"/>
          <w:szCs w:val="28"/>
        </w:rPr>
        <w:t xml:space="preserve"> за 1 </w:t>
      </w:r>
      <w:proofErr w:type="spellStart"/>
      <w:r w:rsidRPr="0001512F">
        <w:rPr>
          <w:rFonts w:ascii="Times New Roman" w:hAnsi="Times New Roman"/>
          <w:sz w:val="28"/>
          <w:szCs w:val="28"/>
        </w:rPr>
        <w:t>кВтч</w:t>
      </w:r>
      <w:proofErr w:type="spellEnd"/>
      <w:r w:rsidRPr="0001512F">
        <w:rPr>
          <w:rFonts w:ascii="Times New Roman" w:hAnsi="Times New Roman"/>
          <w:sz w:val="28"/>
          <w:szCs w:val="28"/>
        </w:rPr>
        <w:t xml:space="preserve">, а суммарный дефицит денежных </w:t>
      </w:r>
      <w:r w:rsidRPr="0001512F">
        <w:rPr>
          <w:rFonts w:ascii="Times New Roman" w:hAnsi="Times New Roman"/>
          <w:sz w:val="28"/>
          <w:szCs w:val="28"/>
        </w:rPr>
        <w:lastRenderedPageBreak/>
        <w:t>средств</w:t>
      </w:r>
      <w:r w:rsidR="005F7922">
        <w:rPr>
          <w:rFonts w:ascii="Times New Roman" w:hAnsi="Times New Roman"/>
          <w:sz w:val="28"/>
          <w:szCs w:val="28"/>
        </w:rPr>
        <w:t xml:space="preserve"> </w:t>
      </w:r>
      <w:r w:rsidR="005F7922" w:rsidRPr="007A6BCA">
        <w:rPr>
          <w:rFonts w:ascii="Times New Roman" w:hAnsi="Times New Roman"/>
          <w:sz w:val="28"/>
          <w:szCs w:val="28"/>
        </w:rPr>
        <w:t>–</w:t>
      </w:r>
      <w:r w:rsidRPr="0001512F">
        <w:rPr>
          <w:rFonts w:ascii="Times New Roman" w:hAnsi="Times New Roman"/>
          <w:sz w:val="28"/>
          <w:szCs w:val="28"/>
        </w:rPr>
        <w:t xml:space="preserve"> 6,2 млрд сом</w:t>
      </w:r>
      <w:r w:rsidR="005F7922">
        <w:rPr>
          <w:rFonts w:ascii="Times New Roman" w:hAnsi="Times New Roman"/>
          <w:sz w:val="28"/>
          <w:szCs w:val="28"/>
        </w:rPr>
        <w:t>ов</w:t>
      </w:r>
      <w:r w:rsidRPr="0001512F">
        <w:rPr>
          <w:rFonts w:ascii="Times New Roman" w:hAnsi="Times New Roman"/>
          <w:sz w:val="28"/>
          <w:szCs w:val="28"/>
        </w:rPr>
        <w:t>, то по итогам 2018 года они составили 1,02 сом</w:t>
      </w:r>
      <w:r w:rsidR="005F7922">
        <w:rPr>
          <w:rFonts w:ascii="Times New Roman" w:hAnsi="Times New Roman"/>
          <w:sz w:val="28"/>
          <w:szCs w:val="28"/>
        </w:rPr>
        <w:t>а</w:t>
      </w:r>
      <w:r w:rsidRPr="0001512F">
        <w:rPr>
          <w:rFonts w:ascii="Times New Roman" w:hAnsi="Times New Roman"/>
          <w:sz w:val="28"/>
          <w:szCs w:val="28"/>
        </w:rPr>
        <w:t xml:space="preserve"> за 1 </w:t>
      </w:r>
      <w:proofErr w:type="spellStart"/>
      <w:r w:rsidRPr="0001512F">
        <w:rPr>
          <w:rFonts w:ascii="Times New Roman" w:hAnsi="Times New Roman"/>
          <w:sz w:val="28"/>
          <w:szCs w:val="28"/>
        </w:rPr>
        <w:t>кВтч</w:t>
      </w:r>
      <w:proofErr w:type="spellEnd"/>
      <w:r w:rsidRPr="0001512F">
        <w:rPr>
          <w:rFonts w:ascii="Times New Roman" w:hAnsi="Times New Roman"/>
          <w:sz w:val="28"/>
          <w:szCs w:val="28"/>
        </w:rPr>
        <w:t xml:space="preserve"> и 0,4 млрд сом</w:t>
      </w:r>
      <w:r w:rsidR="005F7922">
        <w:rPr>
          <w:rFonts w:ascii="Times New Roman" w:hAnsi="Times New Roman"/>
          <w:sz w:val="28"/>
          <w:szCs w:val="28"/>
        </w:rPr>
        <w:t>ов</w:t>
      </w:r>
      <w:r w:rsidRPr="0001512F">
        <w:rPr>
          <w:rFonts w:ascii="Times New Roman" w:hAnsi="Times New Roman"/>
          <w:sz w:val="28"/>
          <w:szCs w:val="28"/>
        </w:rPr>
        <w:t xml:space="preserve"> соответственно.</w:t>
      </w:r>
    </w:p>
    <w:p w:rsidR="007F027A" w:rsidRPr="0001512F" w:rsidRDefault="007F027A" w:rsidP="007F027A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01512F">
        <w:rPr>
          <w:rFonts w:ascii="Times New Roman" w:hAnsi="Times New Roman"/>
          <w:sz w:val="28"/>
          <w:szCs w:val="28"/>
        </w:rPr>
        <w:t xml:space="preserve">С другой стороны, предельный порог </w:t>
      </w:r>
      <w:r>
        <w:rPr>
          <w:rFonts w:ascii="Times New Roman" w:hAnsi="Times New Roman"/>
          <w:sz w:val="28"/>
          <w:szCs w:val="28"/>
        </w:rPr>
        <w:t>объема льготного потребления</w:t>
      </w:r>
      <w:r w:rsidRPr="0001512F">
        <w:rPr>
          <w:rFonts w:ascii="Times New Roman" w:hAnsi="Times New Roman"/>
          <w:sz w:val="28"/>
          <w:szCs w:val="28"/>
        </w:rPr>
        <w:t xml:space="preserve"> электроэнергии положительно повлиял на экономное расходование населением </w:t>
      </w:r>
      <w:r w:rsidR="005F7922">
        <w:rPr>
          <w:rFonts w:ascii="Times New Roman" w:hAnsi="Times New Roman"/>
          <w:sz w:val="28"/>
          <w:szCs w:val="28"/>
        </w:rPr>
        <w:t>электрической энергии и переход</w:t>
      </w:r>
      <w:r w:rsidRPr="0001512F">
        <w:rPr>
          <w:rFonts w:ascii="Times New Roman" w:hAnsi="Times New Roman"/>
          <w:sz w:val="28"/>
          <w:szCs w:val="28"/>
        </w:rPr>
        <w:t xml:space="preserve"> на альтернативные источники отопления. </w:t>
      </w:r>
    </w:p>
    <w:p w:rsidR="007F027A" w:rsidRPr="0001512F" w:rsidRDefault="007F027A" w:rsidP="007F027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1512F">
        <w:rPr>
          <w:rFonts w:ascii="Times New Roman" w:hAnsi="Times New Roman"/>
          <w:sz w:val="28"/>
          <w:szCs w:val="28"/>
        </w:rPr>
        <w:t xml:space="preserve">В осенне-зимний период </w:t>
      </w:r>
      <w:r>
        <w:rPr>
          <w:rFonts w:ascii="Times New Roman" w:hAnsi="Times New Roman"/>
          <w:sz w:val="28"/>
          <w:szCs w:val="28"/>
        </w:rPr>
        <w:t>около</w:t>
      </w:r>
      <w:r w:rsidRPr="0001512F">
        <w:rPr>
          <w:rFonts w:ascii="Times New Roman" w:hAnsi="Times New Roman"/>
          <w:sz w:val="28"/>
          <w:szCs w:val="28"/>
        </w:rPr>
        <w:t xml:space="preserve"> 70 процентов бытовых потребителей республики потребляют электроэнергию в пределах установленных норм льготного потребления электроэнергии</w:t>
      </w:r>
      <w:r w:rsidR="005F7922">
        <w:rPr>
          <w:rFonts w:ascii="Times New Roman" w:hAnsi="Times New Roman"/>
          <w:sz w:val="28"/>
          <w:szCs w:val="28"/>
        </w:rPr>
        <w:t xml:space="preserve"> </w:t>
      </w:r>
      <w:r w:rsidR="005F7922" w:rsidRPr="007A6BCA">
        <w:rPr>
          <w:rFonts w:ascii="Times New Roman" w:hAnsi="Times New Roman"/>
          <w:sz w:val="28"/>
          <w:szCs w:val="28"/>
        </w:rPr>
        <w:t>–</w:t>
      </w:r>
      <w:r w:rsidRPr="0001512F">
        <w:rPr>
          <w:rFonts w:ascii="Times New Roman" w:hAnsi="Times New Roman"/>
          <w:sz w:val="28"/>
          <w:szCs w:val="28"/>
        </w:rPr>
        <w:t xml:space="preserve"> 700 и 1000 </w:t>
      </w:r>
      <w:proofErr w:type="spellStart"/>
      <w:r w:rsidRPr="0001512F">
        <w:rPr>
          <w:rFonts w:ascii="Times New Roman" w:hAnsi="Times New Roman"/>
          <w:sz w:val="28"/>
          <w:szCs w:val="28"/>
        </w:rPr>
        <w:t>кВтч</w:t>
      </w:r>
      <w:proofErr w:type="spellEnd"/>
      <w:r w:rsidRPr="0001512F">
        <w:rPr>
          <w:rFonts w:ascii="Times New Roman" w:hAnsi="Times New Roman"/>
          <w:sz w:val="28"/>
          <w:szCs w:val="28"/>
        </w:rPr>
        <w:t xml:space="preserve"> в месяц. В январе 2018 года 68,8 процент</w:t>
      </w:r>
      <w:r w:rsidR="005F7922">
        <w:rPr>
          <w:rFonts w:ascii="Times New Roman" w:hAnsi="Times New Roman"/>
          <w:sz w:val="28"/>
          <w:szCs w:val="28"/>
        </w:rPr>
        <w:t>а</w:t>
      </w:r>
      <w:r w:rsidRPr="0001512F">
        <w:rPr>
          <w:rFonts w:ascii="Times New Roman" w:hAnsi="Times New Roman"/>
          <w:sz w:val="28"/>
          <w:szCs w:val="28"/>
        </w:rPr>
        <w:t xml:space="preserve"> абонентов потреб</w:t>
      </w:r>
      <w:r w:rsidR="005F7922">
        <w:rPr>
          <w:rFonts w:ascii="Times New Roman" w:hAnsi="Times New Roman"/>
          <w:sz w:val="28"/>
          <w:szCs w:val="28"/>
        </w:rPr>
        <w:t>ляли</w:t>
      </w:r>
      <w:r w:rsidRPr="0001512F">
        <w:rPr>
          <w:rFonts w:ascii="Times New Roman" w:hAnsi="Times New Roman"/>
          <w:sz w:val="28"/>
          <w:szCs w:val="28"/>
        </w:rPr>
        <w:t xml:space="preserve"> электроэнергию в пределах указанных норм потребления, а в феврале – 69,4 процента. Процент </w:t>
      </w:r>
      <w:r w:rsidR="005F7922">
        <w:rPr>
          <w:rFonts w:ascii="Times New Roman" w:hAnsi="Times New Roman"/>
          <w:sz w:val="28"/>
          <w:szCs w:val="28"/>
        </w:rPr>
        <w:t xml:space="preserve">потребителей, </w:t>
      </w:r>
      <w:r w:rsidRPr="0001512F">
        <w:rPr>
          <w:rFonts w:ascii="Times New Roman" w:hAnsi="Times New Roman"/>
          <w:sz w:val="28"/>
          <w:szCs w:val="28"/>
        </w:rPr>
        <w:t xml:space="preserve">превысивших нормы потребления и </w:t>
      </w:r>
      <w:r w:rsidR="005F7922">
        <w:rPr>
          <w:rFonts w:ascii="Times New Roman" w:hAnsi="Times New Roman"/>
          <w:sz w:val="28"/>
          <w:szCs w:val="28"/>
        </w:rPr>
        <w:t>производивших оплату</w:t>
      </w:r>
      <w:r w:rsidRPr="0001512F">
        <w:rPr>
          <w:rFonts w:ascii="Times New Roman" w:hAnsi="Times New Roman"/>
          <w:sz w:val="28"/>
          <w:szCs w:val="28"/>
        </w:rPr>
        <w:t xml:space="preserve"> за потребленную электроэнергию по тарифу 2,16 сом</w:t>
      </w:r>
      <w:r w:rsidR="005F7922">
        <w:rPr>
          <w:rFonts w:ascii="Times New Roman" w:hAnsi="Times New Roman"/>
          <w:sz w:val="28"/>
          <w:szCs w:val="28"/>
        </w:rPr>
        <w:t>а</w:t>
      </w:r>
      <w:r w:rsidRPr="0001512F">
        <w:rPr>
          <w:rFonts w:ascii="Times New Roman" w:hAnsi="Times New Roman"/>
          <w:sz w:val="28"/>
          <w:szCs w:val="28"/>
        </w:rPr>
        <w:t xml:space="preserve"> за 1 </w:t>
      </w:r>
      <w:proofErr w:type="spellStart"/>
      <w:r w:rsidRPr="0001512F">
        <w:rPr>
          <w:rFonts w:ascii="Times New Roman" w:hAnsi="Times New Roman"/>
          <w:sz w:val="28"/>
          <w:szCs w:val="28"/>
        </w:rPr>
        <w:t>кВтч</w:t>
      </w:r>
      <w:proofErr w:type="spellEnd"/>
      <w:r w:rsidR="005F7922">
        <w:rPr>
          <w:rFonts w:ascii="Times New Roman" w:hAnsi="Times New Roman"/>
          <w:sz w:val="28"/>
          <w:szCs w:val="28"/>
        </w:rPr>
        <w:t>,</w:t>
      </w:r>
      <w:r w:rsidRPr="0001512F">
        <w:rPr>
          <w:rFonts w:ascii="Times New Roman" w:hAnsi="Times New Roman"/>
          <w:sz w:val="28"/>
          <w:szCs w:val="28"/>
        </w:rPr>
        <w:t xml:space="preserve"> составил 31,2</w:t>
      </w:r>
      <w:r w:rsidR="005F7922">
        <w:rPr>
          <w:rFonts w:ascii="Times New Roman" w:hAnsi="Times New Roman"/>
          <w:sz w:val="28"/>
          <w:szCs w:val="28"/>
        </w:rPr>
        <w:t xml:space="preserve"> </w:t>
      </w:r>
      <w:r w:rsidRPr="0001512F">
        <w:rPr>
          <w:rFonts w:ascii="Times New Roman" w:hAnsi="Times New Roman"/>
          <w:sz w:val="28"/>
          <w:szCs w:val="28"/>
        </w:rPr>
        <w:t>% и 30,6</w:t>
      </w:r>
      <w:r w:rsidR="005F7922">
        <w:rPr>
          <w:rFonts w:ascii="Times New Roman" w:hAnsi="Times New Roman"/>
          <w:sz w:val="28"/>
          <w:szCs w:val="28"/>
        </w:rPr>
        <w:t xml:space="preserve"> </w:t>
      </w:r>
      <w:r w:rsidRPr="0001512F">
        <w:rPr>
          <w:rFonts w:ascii="Times New Roman" w:hAnsi="Times New Roman"/>
          <w:sz w:val="28"/>
          <w:szCs w:val="28"/>
        </w:rPr>
        <w:t>% соответственно.</w:t>
      </w:r>
    </w:p>
    <w:p w:rsidR="007F027A" w:rsidRPr="0001512F" w:rsidRDefault="007F027A" w:rsidP="007F027A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01512F">
        <w:rPr>
          <w:rFonts w:ascii="Times New Roman" w:hAnsi="Times New Roman"/>
          <w:sz w:val="28"/>
          <w:szCs w:val="28"/>
        </w:rPr>
        <w:t xml:space="preserve">Как следствие, в значительной мере снизились технологические перегрузки на </w:t>
      </w:r>
      <w:proofErr w:type="spellStart"/>
      <w:r w:rsidRPr="0001512F">
        <w:rPr>
          <w:rFonts w:ascii="Times New Roman" w:hAnsi="Times New Roman"/>
          <w:sz w:val="28"/>
          <w:szCs w:val="28"/>
        </w:rPr>
        <w:t>энергооборудование</w:t>
      </w:r>
      <w:proofErr w:type="spellEnd"/>
      <w:r w:rsidRPr="0001512F">
        <w:rPr>
          <w:rFonts w:ascii="Times New Roman" w:hAnsi="Times New Roman"/>
          <w:sz w:val="28"/>
          <w:szCs w:val="28"/>
        </w:rPr>
        <w:t xml:space="preserve"> и аварийные отключения потребителей. Если за 2014 год по распределительным энергетическим компаниям было зафиксировано 9 217 аварийных отключений, то за 2018 год данный показатель составил 5 425 аварийных отключений или снизился на 41,1</w:t>
      </w:r>
      <w:r w:rsidR="005F7922">
        <w:rPr>
          <w:rFonts w:ascii="Times New Roman" w:hAnsi="Times New Roman"/>
          <w:sz w:val="28"/>
          <w:szCs w:val="28"/>
        </w:rPr>
        <w:t xml:space="preserve"> </w:t>
      </w:r>
      <w:r w:rsidRPr="0001512F">
        <w:rPr>
          <w:rFonts w:ascii="Times New Roman" w:hAnsi="Times New Roman"/>
          <w:sz w:val="28"/>
          <w:szCs w:val="28"/>
        </w:rPr>
        <w:t xml:space="preserve">%. </w:t>
      </w:r>
    </w:p>
    <w:p w:rsidR="007F027A" w:rsidRPr="0001512F" w:rsidRDefault="007F027A" w:rsidP="007F027A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01512F">
        <w:rPr>
          <w:rFonts w:ascii="Times New Roman" w:hAnsi="Times New Roman"/>
          <w:sz w:val="28"/>
          <w:szCs w:val="28"/>
        </w:rPr>
        <w:t>С учетом изложенного, для стабильной и надежной</w:t>
      </w:r>
      <w:r w:rsidR="005F7922">
        <w:rPr>
          <w:rFonts w:ascii="Times New Roman" w:hAnsi="Times New Roman"/>
          <w:sz w:val="28"/>
          <w:szCs w:val="28"/>
        </w:rPr>
        <w:t xml:space="preserve"> работы энергетического сектора</w:t>
      </w:r>
      <w:r w:rsidRPr="0001512F">
        <w:rPr>
          <w:rFonts w:ascii="Times New Roman" w:hAnsi="Times New Roman"/>
          <w:sz w:val="28"/>
          <w:szCs w:val="28"/>
        </w:rPr>
        <w:t xml:space="preserve"> ССТП предусматривает сохранение для населения </w:t>
      </w:r>
      <w:r>
        <w:rPr>
          <w:rFonts w:ascii="Times New Roman" w:hAnsi="Times New Roman"/>
          <w:sz w:val="28"/>
          <w:szCs w:val="28"/>
        </w:rPr>
        <w:t>гарантированн</w:t>
      </w:r>
      <w:r w:rsidR="005F7922">
        <w:rPr>
          <w:rFonts w:ascii="Times New Roman" w:hAnsi="Times New Roman"/>
          <w:sz w:val="28"/>
          <w:szCs w:val="28"/>
        </w:rPr>
        <w:t>ый</w:t>
      </w:r>
      <w:r>
        <w:rPr>
          <w:rFonts w:ascii="Times New Roman" w:hAnsi="Times New Roman"/>
          <w:sz w:val="28"/>
          <w:szCs w:val="28"/>
        </w:rPr>
        <w:t xml:space="preserve"> ежемесячн</w:t>
      </w:r>
      <w:r w:rsidR="005F7922">
        <w:rPr>
          <w:rFonts w:ascii="Times New Roman" w:hAnsi="Times New Roman"/>
          <w:sz w:val="28"/>
          <w:szCs w:val="28"/>
        </w:rPr>
        <w:t>ый</w:t>
      </w:r>
      <w:r>
        <w:rPr>
          <w:rFonts w:ascii="Times New Roman" w:hAnsi="Times New Roman"/>
          <w:sz w:val="28"/>
          <w:szCs w:val="28"/>
        </w:rPr>
        <w:t xml:space="preserve"> объем </w:t>
      </w:r>
      <w:r w:rsidRPr="0001512F">
        <w:rPr>
          <w:rFonts w:ascii="Times New Roman" w:hAnsi="Times New Roman"/>
          <w:sz w:val="28"/>
          <w:szCs w:val="28"/>
        </w:rPr>
        <w:t>льготного</w:t>
      </w:r>
      <w:r>
        <w:rPr>
          <w:rFonts w:ascii="Times New Roman" w:hAnsi="Times New Roman"/>
          <w:sz w:val="28"/>
          <w:szCs w:val="28"/>
        </w:rPr>
        <w:t xml:space="preserve"> потребления</w:t>
      </w:r>
      <w:r w:rsidRPr="0001512F">
        <w:rPr>
          <w:rFonts w:ascii="Times New Roman" w:hAnsi="Times New Roman"/>
          <w:sz w:val="28"/>
          <w:szCs w:val="28"/>
        </w:rPr>
        <w:t xml:space="preserve"> электроэнергии.</w:t>
      </w:r>
    </w:p>
    <w:p w:rsidR="007F027A" w:rsidRPr="0001512F" w:rsidRDefault="007F027A" w:rsidP="007F027A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01512F">
        <w:rPr>
          <w:rFonts w:ascii="Times New Roman" w:hAnsi="Times New Roman"/>
          <w:sz w:val="28"/>
          <w:szCs w:val="28"/>
        </w:rPr>
        <w:t>В случае, когда бытовой абонент (население) использует электроэнергию в объеме, превышающем гарантированный объем льготного потребления, оплата за сверх потребленный объем будет производиться по тарифу 2,16 сом</w:t>
      </w:r>
      <w:r w:rsidR="001B6CB2">
        <w:rPr>
          <w:rFonts w:ascii="Times New Roman" w:hAnsi="Times New Roman"/>
          <w:sz w:val="28"/>
          <w:szCs w:val="28"/>
        </w:rPr>
        <w:t>а</w:t>
      </w:r>
      <w:r w:rsidRPr="0001512F">
        <w:rPr>
          <w:rFonts w:ascii="Times New Roman" w:hAnsi="Times New Roman"/>
          <w:sz w:val="28"/>
          <w:szCs w:val="28"/>
        </w:rPr>
        <w:t xml:space="preserve"> за 1 </w:t>
      </w:r>
      <w:proofErr w:type="spellStart"/>
      <w:r w:rsidRPr="0001512F">
        <w:rPr>
          <w:rFonts w:ascii="Times New Roman" w:hAnsi="Times New Roman"/>
          <w:sz w:val="28"/>
          <w:szCs w:val="28"/>
        </w:rPr>
        <w:t>кВтч</w:t>
      </w:r>
      <w:proofErr w:type="spellEnd"/>
      <w:r w:rsidRPr="0001512F">
        <w:rPr>
          <w:rFonts w:ascii="Times New Roman" w:hAnsi="Times New Roman"/>
          <w:sz w:val="28"/>
          <w:szCs w:val="28"/>
        </w:rPr>
        <w:t xml:space="preserve">. </w:t>
      </w:r>
    </w:p>
    <w:p w:rsidR="00C33A36" w:rsidRDefault="00C33A36" w:rsidP="007F02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7F027A" w:rsidRPr="005D4994" w:rsidRDefault="007F027A" w:rsidP="007F02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5D4994">
        <w:rPr>
          <w:rFonts w:ascii="Times New Roman" w:hAnsi="Times New Roman"/>
          <w:b/>
          <w:sz w:val="28"/>
          <w:szCs w:val="28"/>
        </w:rPr>
        <w:t>Насосные станции</w:t>
      </w:r>
    </w:p>
    <w:p w:rsidR="007F027A" w:rsidRPr="0001512F" w:rsidRDefault="007F027A" w:rsidP="007F02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1512F">
        <w:rPr>
          <w:rFonts w:ascii="Times New Roman" w:hAnsi="Times New Roman"/>
          <w:sz w:val="28"/>
          <w:szCs w:val="28"/>
        </w:rPr>
        <w:t>Для насосных станций и скважин, обеспечивающих население питьевой водой, а также водой для полива сельскохозяйственных угодий, тариф на электроэнергию остается на уровне социально</w:t>
      </w:r>
      <w:r w:rsidR="00414DE6">
        <w:rPr>
          <w:rFonts w:ascii="Times New Roman" w:hAnsi="Times New Roman"/>
          <w:sz w:val="28"/>
          <w:szCs w:val="28"/>
          <w:lang w:val="ky-KG"/>
        </w:rPr>
        <w:t xml:space="preserve"> </w:t>
      </w:r>
      <w:r w:rsidRPr="0001512F">
        <w:rPr>
          <w:rFonts w:ascii="Times New Roman" w:hAnsi="Times New Roman"/>
          <w:sz w:val="28"/>
          <w:szCs w:val="28"/>
        </w:rPr>
        <w:t xml:space="preserve">ориентированного тарифа в размере 77,9 </w:t>
      </w:r>
      <w:proofErr w:type="spellStart"/>
      <w:r w:rsidRPr="0001512F">
        <w:rPr>
          <w:rFonts w:ascii="Times New Roman" w:hAnsi="Times New Roman"/>
          <w:sz w:val="28"/>
          <w:szCs w:val="28"/>
        </w:rPr>
        <w:t>тыйын</w:t>
      </w:r>
      <w:proofErr w:type="spellEnd"/>
      <w:r w:rsidRPr="0001512F">
        <w:rPr>
          <w:rFonts w:ascii="Times New Roman" w:hAnsi="Times New Roman"/>
          <w:sz w:val="28"/>
          <w:szCs w:val="28"/>
        </w:rPr>
        <w:t>/</w:t>
      </w:r>
      <w:proofErr w:type="spellStart"/>
      <w:r w:rsidRPr="0001512F">
        <w:rPr>
          <w:rFonts w:ascii="Times New Roman" w:hAnsi="Times New Roman"/>
          <w:sz w:val="28"/>
          <w:szCs w:val="28"/>
        </w:rPr>
        <w:t>кВтч</w:t>
      </w:r>
      <w:proofErr w:type="spellEnd"/>
      <w:r>
        <w:rPr>
          <w:rFonts w:ascii="Times New Roman" w:hAnsi="Times New Roman"/>
          <w:sz w:val="28"/>
          <w:szCs w:val="28"/>
        </w:rPr>
        <w:t xml:space="preserve"> (без учета налогов).</w:t>
      </w:r>
    </w:p>
    <w:p w:rsidR="00C33A36" w:rsidRDefault="00C33A36" w:rsidP="007F02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7F027A" w:rsidRPr="005D4994" w:rsidRDefault="007F027A" w:rsidP="007F02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5D4994">
        <w:rPr>
          <w:rFonts w:ascii="Times New Roman" w:hAnsi="Times New Roman"/>
          <w:b/>
          <w:sz w:val="28"/>
          <w:szCs w:val="28"/>
        </w:rPr>
        <w:t xml:space="preserve">Электрический транспорт </w:t>
      </w:r>
    </w:p>
    <w:p w:rsidR="007F027A" w:rsidRPr="0001512F" w:rsidRDefault="007F027A" w:rsidP="007F027A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01512F">
        <w:rPr>
          <w:rFonts w:ascii="Times New Roman" w:hAnsi="Times New Roman"/>
          <w:sz w:val="28"/>
          <w:szCs w:val="28"/>
        </w:rPr>
        <w:t xml:space="preserve">С 2016 года, в целях поддержки троллейбусного транспорта, для городского электрического транспорта установлен тариф в размере </w:t>
      </w:r>
      <w:r w:rsidR="001B6CB2">
        <w:rPr>
          <w:rFonts w:ascii="Times New Roman" w:hAnsi="Times New Roman"/>
          <w:sz w:val="28"/>
          <w:szCs w:val="28"/>
        </w:rPr>
        <w:br/>
      </w:r>
      <w:r w:rsidRPr="0001512F">
        <w:rPr>
          <w:rFonts w:ascii="Times New Roman" w:hAnsi="Times New Roman"/>
          <w:sz w:val="28"/>
          <w:szCs w:val="28"/>
        </w:rPr>
        <w:t>1,58 сом</w:t>
      </w:r>
      <w:r w:rsidR="001B6CB2">
        <w:rPr>
          <w:rFonts w:ascii="Times New Roman" w:hAnsi="Times New Roman"/>
          <w:sz w:val="28"/>
          <w:szCs w:val="28"/>
        </w:rPr>
        <w:t>а</w:t>
      </w:r>
      <w:r w:rsidRPr="0001512F">
        <w:rPr>
          <w:rFonts w:ascii="Times New Roman" w:hAnsi="Times New Roman"/>
          <w:sz w:val="28"/>
          <w:szCs w:val="28"/>
        </w:rPr>
        <w:t xml:space="preserve"> за 1 </w:t>
      </w:r>
      <w:proofErr w:type="spellStart"/>
      <w:r w:rsidRPr="0001512F">
        <w:rPr>
          <w:rFonts w:ascii="Times New Roman" w:hAnsi="Times New Roman"/>
          <w:sz w:val="28"/>
          <w:szCs w:val="28"/>
        </w:rPr>
        <w:t>кВтч</w:t>
      </w:r>
      <w:proofErr w:type="spellEnd"/>
      <w:r w:rsidRPr="0001512F">
        <w:rPr>
          <w:rFonts w:ascii="Times New Roman" w:hAnsi="Times New Roman"/>
          <w:sz w:val="28"/>
          <w:szCs w:val="28"/>
        </w:rPr>
        <w:t xml:space="preserve"> (без учета налогов). Настоящ</w:t>
      </w:r>
      <w:r w:rsidR="001B6CB2">
        <w:rPr>
          <w:rFonts w:ascii="Times New Roman" w:hAnsi="Times New Roman"/>
          <w:sz w:val="28"/>
          <w:szCs w:val="28"/>
        </w:rPr>
        <w:t>ая ССТП предусматривает</w:t>
      </w:r>
      <w:r w:rsidRPr="0001512F">
        <w:rPr>
          <w:rFonts w:ascii="Times New Roman" w:hAnsi="Times New Roman"/>
          <w:sz w:val="28"/>
          <w:szCs w:val="28"/>
        </w:rPr>
        <w:t xml:space="preserve"> применение указанного тарифа также для общественных станций по зарядке электромобилей.</w:t>
      </w:r>
    </w:p>
    <w:p w:rsidR="00C33A36" w:rsidRDefault="00C33A36" w:rsidP="007F027A">
      <w:pPr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</w:p>
    <w:p w:rsidR="00C33A36" w:rsidRPr="005D4994" w:rsidRDefault="00C33A36" w:rsidP="007F027A">
      <w:pPr>
        <w:spacing w:after="0" w:line="240" w:lineRule="auto"/>
        <w:ind w:firstLine="720"/>
        <w:jc w:val="both"/>
        <w:rPr>
          <w:rFonts w:ascii="Times New Roman" w:hAnsi="Times New Roman"/>
          <w:b/>
          <w:color w:val="FF0000"/>
          <w:sz w:val="28"/>
          <w:szCs w:val="28"/>
        </w:rPr>
      </w:pPr>
      <w:r w:rsidRPr="005D4994">
        <w:rPr>
          <w:rFonts w:ascii="Times New Roman" w:hAnsi="Times New Roman"/>
          <w:b/>
          <w:sz w:val="28"/>
          <w:szCs w:val="28"/>
        </w:rPr>
        <w:t xml:space="preserve">Детские учреждения </w:t>
      </w:r>
      <w:proofErr w:type="spellStart"/>
      <w:r w:rsidRPr="005D4994">
        <w:rPr>
          <w:rFonts w:ascii="Times New Roman" w:hAnsi="Times New Roman"/>
          <w:b/>
          <w:sz w:val="28"/>
          <w:szCs w:val="28"/>
        </w:rPr>
        <w:t>интернатного</w:t>
      </w:r>
      <w:proofErr w:type="spellEnd"/>
      <w:r w:rsidRPr="005D4994">
        <w:rPr>
          <w:rFonts w:ascii="Times New Roman" w:hAnsi="Times New Roman"/>
          <w:b/>
          <w:sz w:val="28"/>
          <w:szCs w:val="28"/>
        </w:rPr>
        <w:t xml:space="preserve"> типа, </w:t>
      </w:r>
      <w:r w:rsidRPr="005D4994">
        <w:rPr>
          <w:rFonts w:ascii="Times New Roman" w:hAnsi="Times New Roman"/>
          <w:b/>
          <w:color w:val="FF0000"/>
          <w:sz w:val="28"/>
          <w:szCs w:val="28"/>
        </w:rPr>
        <w:t xml:space="preserve">социальные стационарные и полустационарные учреждения для инвалидов и\или пожилых граждан </w:t>
      </w:r>
    </w:p>
    <w:p w:rsidR="007F027A" w:rsidRPr="00C33A36" w:rsidRDefault="00C33A36" w:rsidP="007F027A">
      <w:pPr>
        <w:spacing w:after="0" w:line="240" w:lineRule="auto"/>
        <w:ind w:firstLine="720"/>
        <w:jc w:val="both"/>
        <w:rPr>
          <w:rFonts w:ascii="Times New Roman" w:hAnsi="Times New Roman"/>
          <w:color w:val="FF0000"/>
          <w:sz w:val="28"/>
          <w:szCs w:val="28"/>
        </w:rPr>
      </w:pPr>
      <w:r w:rsidRPr="00C33A36">
        <w:rPr>
          <w:rFonts w:ascii="Times New Roman" w:hAnsi="Times New Roman"/>
          <w:color w:val="FF0000"/>
          <w:sz w:val="28"/>
          <w:szCs w:val="28"/>
        </w:rPr>
        <w:lastRenderedPageBreak/>
        <w:t xml:space="preserve">В целях поддержки детских учреждений </w:t>
      </w:r>
      <w:proofErr w:type="spellStart"/>
      <w:r w:rsidRPr="00C33A36">
        <w:rPr>
          <w:rFonts w:ascii="Times New Roman" w:hAnsi="Times New Roman"/>
          <w:color w:val="FF0000"/>
          <w:sz w:val="28"/>
          <w:szCs w:val="28"/>
        </w:rPr>
        <w:t>интернатного</w:t>
      </w:r>
      <w:proofErr w:type="spellEnd"/>
      <w:r w:rsidRPr="00C33A36">
        <w:rPr>
          <w:rFonts w:ascii="Times New Roman" w:hAnsi="Times New Roman"/>
          <w:color w:val="FF0000"/>
          <w:sz w:val="28"/>
          <w:szCs w:val="28"/>
        </w:rPr>
        <w:t xml:space="preserve"> типа, социальных стационарных и полустационарных учреждений для инвалидов и\или пожилых граждан, независимо от формы собственности, оказывающих услуги детям, находящимся в трудной жизненной ситуации, инвалидам и\или пожилым гражданам, имеющих свидетельство об аккредитации со стороны уполномоченного органа в сфере социального развития, удостоверяющее, что данное аккредитованное учреждение соответствует установленным требованиям, ССТП предусматривает выделение их в отдельную категорию потребителей с установлением тарифа на электрическую энергию на уровне тарифов, </w:t>
      </w:r>
      <w:r w:rsidR="001B6CB2">
        <w:rPr>
          <w:rFonts w:ascii="Times New Roman" w:hAnsi="Times New Roman"/>
          <w:color w:val="FF0000"/>
          <w:sz w:val="28"/>
          <w:szCs w:val="28"/>
          <w:lang w:val="ky-KG"/>
        </w:rPr>
        <w:t>определенных</w:t>
      </w:r>
      <w:r w:rsidRPr="00C33A36">
        <w:rPr>
          <w:rFonts w:ascii="Times New Roman" w:hAnsi="Times New Roman"/>
          <w:color w:val="FF0000"/>
          <w:sz w:val="28"/>
          <w:szCs w:val="28"/>
        </w:rPr>
        <w:t xml:space="preserve"> для электрического </w:t>
      </w:r>
      <w:r w:rsidR="001B6CB2">
        <w:rPr>
          <w:rFonts w:ascii="Times New Roman" w:hAnsi="Times New Roman"/>
          <w:color w:val="FF0000"/>
          <w:sz w:val="28"/>
          <w:szCs w:val="28"/>
        </w:rPr>
        <w:t>транспорта</w:t>
      </w:r>
      <w:r w:rsidR="00414DE6">
        <w:rPr>
          <w:rFonts w:ascii="Times New Roman" w:hAnsi="Times New Roman"/>
          <w:color w:val="FF0000"/>
          <w:sz w:val="28"/>
          <w:szCs w:val="28"/>
          <w:lang w:val="ky-KG"/>
        </w:rPr>
        <w:t>,</w:t>
      </w:r>
      <w:r w:rsidR="001B6CB2">
        <w:rPr>
          <w:rFonts w:ascii="Times New Roman" w:hAnsi="Times New Roman"/>
          <w:color w:val="FF0000"/>
          <w:sz w:val="28"/>
          <w:szCs w:val="28"/>
        </w:rPr>
        <w:t xml:space="preserve"> в размере 1, 58 сома</w:t>
      </w:r>
      <w:r w:rsidRPr="00C33A36">
        <w:rPr>
          <w:rFonts w:ascii="Times New Roman" w:hAnsi="Times New Roman"/>
          <w:color w:val="FF0000"/>
          <w:sz w:val="28"/>
          <w:szCs w:val="28"/>
        </w:rPr>
        <w:t xml:space="preserve"> за 1 </w:t>
      </w:r>
      <w:proofErr w:type="spellStart"/>
      <w:r w:rsidRPr="00C33A36">
        <w:rPr>
          <w:rFonts w:ascii="Times New Roman" w:hAnsi="Times New Roman"/>
          <w:color w:val="FF0000"/>
          <w:sz w:val="28"/>
          <w:szCs w:val="28"/>
        </w:rPr>
        <w:t>кВтч</w:t>
      </w:r>
      <w:proofErr w:type="spellEnd"/>
      <w:r w:rsidRPr="00C33A36">
        <w:rPr>
          <w:rFonts w:ascii="Times New Roman" w:hAnsi="Times New Roman"/>
          <w:color w:val="FF0000"/>
          <w:sz w:val="28"/>
          <w:szCs w:val="28"/>
        </w:rPr>
        <w:t xml:space="preserve"> (без учета налогов).</w:t>
      </w:r>
    </w:p>
    <w:p w:rsidR="00C33A36" w:rsidRDefault="00C33A36" w:rsidP="007F02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7F027A" w:rsidRPr="005D4994" w:rsidRDefault="007F027A" w:rsidP="007F02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5D4994">
        <w:rPr>
          <w:rFonts w:ascii="Times New Roman" w:hAnsi="Times New Roman"/>
          <w:b/>
          <w:sz w:val="28"/>
          <w:szCs w:val="28"/>
        </w:rPr>
        <w:t xml:space="preserve">Промышленные, сельскохозяйственные, бюджетные и прочие </w:t>
      </w:r>
      <w:proofErr w:type="spellStart"/>
      <w:r w:rsidRPr="005D4994">
        <w:rPr>
          <w:rFonts w:ascii="Times New Roman" w:hAnsi="Times New Roman"/>
          <w:b/>
          <w:sz w:val="28"/>
          <w:szCs w:val="28"/>
        </w:rPr>
        <w:t>небытовые</w:t>
      </w:r>
      <w:proofErr w:type="spellEnd"/>
      <w:r w:rsidRPr="005D4994">
        <w:rPr>
          <w:rFonts w:ascii="Times New Roman" w:hAnsi="Times New Roman"/>
          <w:b/>
          <w:sz w:val="28"/>
          <w:szCs w:val="28"/>
        </w:rPr>
        <w:t xml:space="preserve"> потребители</w:t>
      </w:r>
    </w:p>
    <w:p w:rsidR="007F027A" w:rsidRDefault="007F027A" w:rsidP="007F027A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01512F">
        <w:rPr>
          <w:rFonts w:ascii="Times New Roman" w:hAnsi="Times New Roman"/>
          <w:sz w:val="28"/>
          <w:szCs w:val="28"/>
        </w:rPr>
        <w:t xml:space="preserve">Для промышленных, сельскохозяйственных, бюджетных (все государственные и муниципальные учреждения, финансируемые из республиканского/местного бюджета) и прочих </w:t>
      </w:r>
      <w:proofErr w:type="spellStart"/>
      <w:r w:rsidRPr="0001512F">
        <w:rPr>
          <w:rFonts w:ascii="Times New Roman" w:hAnsi="Times New Roman"/>
          <w:sz w:val="28"/>
          <w:szCs w:val="28"/>
        </w:rPr>
        <w:t>небытовых</w:t>
      </w:r>
      <w:proofErr w:type="spellEnd"/>
      <w:r w:rsidRPr="0001512F">
        <w:rPr>
          <w:rFonts w:ascii="Times New Roman" w:hAnsi="Times New Roman"/>
          <w:sz w:val="28"/>
          <w:szCs w:val="28"/>
        </w:rPr>
        <w:t xml:space="preserve"> потребителей оплата за потребленную электроэнергию будет производиться по тарифу в размере 2,24 сом</w:t>
      </w:r>
      <w:r w:rsidR="001B6CB2">
        <w:rPr>
          <w:rFonts w:ascii="Times New Roman" w:hAnsi="Times New Roman"/>
          <w:sz w:val="28"/>
          <w:szCs w:val="28"/>
          <w:lang w:val="ky-KG"/>
        </w:rPr>
        <w:t>а</w:t>
      </w:r>
      <w:r w:rsidRPr="0001512F">
        <w:rPr>
          <w:rFonts w:ascii="Times New Roman" w:hAnsi="Times New Roman"/>
          <w:sz w:val="28"/>
          <w:szCs w:val="28"/>
        </w:rPr>
        <w:t xml:space="preserve"> за 1 </w:t>
      </w:r>
      <w:proofErr w:type="spellStart"/>
      <w:r w:rsidRPr="0001512F">
        <w:rPr>
          <w:rFonts w:ascii="Times New Roman" w:hAnsi="Times New Roman"/>
          <w:sz w:val="28"/>
          <w:szCs w:val="28"/>
        </w:rPr>
        <w:t>кВтч</w:t>
      </w:r>
      <w:proofErr w:type="spellEnd"/>
      <w:r w:rsidRPr="0001512F">
        <w:rPr>
          <w:rFonts w:ascii="Times New Roman" w:hAnsi="Times New Roman"/>
          <w:sz w:val="28"/>
          <w:szCs w:val="28"/>
        </w:rPr>
        <w:t xml:space="preserve"> (без учета налогов).</w:t>
      </w:r>
    </w:p>
    <w:p w:rsidR="00C33A36" w:rsidRDefault="00C33A36" w:rsidP="007F027A">
      <w:pPr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</w:p>
    <w:p w:rsidR="007F027A" w:rsidRPr="005D4994" w:rsidRDefault="007F027A" w:rsidP="007F027A">
      <w:pPr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5D4994">
        <w:rPr>
          <w:rFonts w:ascii="Times New Roman" w:hAnsi="Times New Roman"/>
          <w:b/>
          <w:sz w:val="28"/>
          <w:szCs w:val="28"/>
        </w:rPr>
        <w:t xml:space="preserve">Субъекты </w:t>
      </w:r>
      <w:proofErr w:type="spellStart"/>
      <w:r w:rsidRPr="005D4994">
        <w:rPr>
          <w:rFonts w:ascii="Times New Roman" w:hAnsi="Times New Roman"/>
          <w:b/>
          <w:sz w:val="28"/>
          <w:szCs w:val="28"/>
        </w:rPr>
        <w:t>майнинга</w:t>
      </w:r>
      <w:proofErr w:type="spellEnd"/>
      <w:r w:rsidRPr="005D4994">
        <w:rPr>
          <w:rFonts w:ascii="Times New Roman" w:hAnsi="Times New Roman"/>
          <w:b/>
          <w:sz w:val="28"/>
          <w:szCs w:val="28"/>
        </w:rPr>
        <w:t xml:space="preserve"> (</w:t>
      </w:r>
      <w:proofErr w:type="spellStart"/>
      <w:r w:rsidRPr="005D4994">
        <w:rPr>
          <w:rFonts w:ascii="Times New Roman" w:hAnsi="Times New Roman"/>
          <w:b/>
          <w:sz w:val="28"/>
          <w:szCs w:val="28"/>
        </w:rPr>
        <w:t>криптовалюта</w:t>
      </w:r>
      <w:proofErr w:type="spellEnd"/>
      <w:r w:rsidRPr="005D4994">
        <w:rPr>
          <w:rFonts w:ascii="Times New Roman" w:hAnsi="Times New Roman"/>
          <w:b/>
          <w:sz w:val="28"/>
          <w:szCs w:val="28"/>
        </w:rPr>
        <w:t>)</w:t>
      </w:r>
    </w:p>
    <w:p w:rsidR="007F027A" w:rsidRDefault="007F027A" w:rsidP="007F027A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690659">
        <w:rPr>
          <w:rFonts w:ascii="Times New Roman" w:hAnsi="Times New Roman"/>
          <w:sz w:val="28"/>
          <w:szCs w:val="28"/>
        </w:rPr>
        <w:t xml:space="preserve">Для электроснабжения </w:t>
      </w:r>
      <w:proofErr w:type="spellStart"/>
      <w:r w:rsidRPr="00690659">
        <w:rPr>
          <w:rFonts w:ascii="Times New Roman" w:hAnsi="Times New Roman"/>
          <w:sz w:val="28"/>
          <w:szCs w:val="28"/>
        </w:rPr>
        <w:t>майнинг</w:t>
      </w:r>
      <w:proofErr w:type="spellEnd"/>
      <w:r w:rsidRPr="00690659">
        <w:rPr>
          <w:rFonts w:ascii="Times New Roman" w:hAnsi="Times New Roman"/>
          <w:sz w:val="28"/>
          <w:szCs w:val="28"/>
        </w:rPr>
        <w:t xml:space="preserve">-ферм требуются значительные энергетические мощности. Согласно данным </w:t>
      </w:r>
      <w:r w:rsidR="001B6CB2">
        <w:rPr>
          <w:rFonts w:ascii="Times New Roman" w:hAnsi="Times New Roman"/>
          <w:sz w:val="28"/>
          <w:szCs w:val="28"/>
          <w:lang w:val="ky-KG"/>
        </w:rPr>
        <w:t>открытого акционерного общества</w:t>
      </w:r>
      <w:r w:rsidRPr="00690659">
        <w:rPr>
          <w:rFonts w:ascii="Times New Roman" w:hAnsi="Times New Roman"/>
          <w:sz w:val="28"/>
          <w:szCs w:val="28"/>
        </w:rPr>
        <w:t xml:space="preserve"> «Национальная энергетическая холдинговая компания», на </w:t>
      </w:r>
      <w:r w:rsidR="001B6CB2">
        <w:rPr>
          <w:rFonts w:ascii="Times New Roman" w:hAnsi="Times New Roman"/>
          <w:sz w:val="28"/>
          <w:szCs w:val="28"/>
        </w:rPr>
        <w:br/>
      </w:r>
      <w:r w:rsidRPr="00690659">
        <w:rPr>
          <w:rFonts w:ascii="Times New Roman" w:hAnsi="Times New Roman"/>
          <w:sz w:val="28"/>
          <w:szCs w:val="28"/>
        </w:rPr>
        <w:t>1 августа 2018 года объем запрашиваемой мощности со стороны вышеуказанных заявителей составил 1 388 мВт.</w:t>
      </w:r>
    </w:p>
    <w:p w:rsidR="007F027A" w:rsidRPr="00690659" w:rsidRDefault="007F027A" w:rsidP="007F027A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E26F56">
        <w:rPr>
          <w:rFonts w:ascii="Times New Roman" w:hAnsi="Times New Roman"/>
          <w:sz w:val="28"/>
          <w:szCs w:val="28"/>
        </w:rPr>
        <w:t xml:space="preserve">В этой связи, субъекты </w:t>
      </w:r>
      <w:proofErr w:type="spellStart"/>
      <w:r w:rsidRPr="00E26F56">
        <w:rPr>
          <w:rFonts w:ascii="Times New Roman" w:hAnsi="Times New Roman"/>
          <w:sz w:val="28"/>
          <w:szCs w:val="28"/>
        </w:rPr>
        <w:t>майнинга</w:t>
      </w:r>
      <w:proofErr w:type="spellEnd"/>
      <w:r w:rsidRPr="00E26F5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26F56">
        <w:rPr>
          <w:rFonts w:ascii="Times New Roman" w:hAnsi="Times New Roman"/>
          <w:sz w:val="28"/>
          <w:szCs w:val="28"/>
        </w:rPr>
        <w:t>криптовалюты</w:t>
      </w:r>
      <w:proofErr w:type="spellEnd"/>
      <w:r w:rsidRPr="00E26F56">
        <w:rPr>
          <w:rFonts w:ascii="Times New Roman" w:hAnsi="Times New Roman"/>
          <w:sz w:val="28"/>
          <w:szCs w:val="28"/>
        </w:rPr>
        <w:t xml:space="preserve"> выделены в отдельную группу, для которой тариф на электроэнергию будет корректироваться на повышающий коэффициент 1,3.</w:t>
      </w:r>
    </w:p>
    <w:p w:rsidR="007F027A" w:rsidRPr="0001512F" w:rsidRDefault="007F027A" w:rsidP="007F027A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7F027A" w:rsidRPr="005D4994" w:rsidRDefault="007F027A" w:rsidP="007F027A">
      <w:pPr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5D4994">
        <w:rPr>
          <w:rFonts w:ascii="Times New Roman" w:hAnsi="Times New Roman"/>
          <w:b/>
          <w:sz w:val="28"/>
          <w:szCs w:val="28"/>
        </w:rPr>
        <w:t>Возобновляемые источники энергии</w:t>
      </w:r>
    </w:p>
    <w:p w:rsidR="007F027A" w:rsidRPr="0001512F" w:rsidRDefault="007F027A" w:rsidP="007F027A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01512F">
        <w:rPr>
          <w:rFonts w:ascii="Times New Roman" w:hAnsi="Times New Roman"/>
          <w:sz w:val="28"/>
          <w:szCs w:val="28"/>
        </w:rPr>
        <w:t xml:space="preserve">В соответствии с Законом Кыргызской Республики </w:t>
      </w:r>
      <w:r w:rsidR="001B6CB2">
        <w:rPr>
          <w:rFonts w:ascii="Times New Roman" w:hAnsi="Times New Roman"/>
          <w:sz w:val="28"/>
          <w:szCs w:val="28"/>
        </w:rPr>
        <w:br/>
      </w:r>
      <w:r w:rsidRPr="0001512F">
        <w:rPr>
          <w:rFonts w:ascii="Times New Roman" w:hAnsi="Times New Roman"/>
          <w:sz w:val="28"/>
          <w:szCs w:val="28"/>
        </w:rPr>
        <w:t xml:space="preserve">«О возобновляемых источниках энергии» для производителей электрической и тепловой энергии, вырабатываемой с помощью </w:t>
      </w:r>
      <w:r w:rsidR="001B6CB2">
        <w:rPr>
          <w:rFonts w:ascii="Times New Roman" w:hAnsi="Times New Roman"/>
          <w:sz w:val="28"/>
          <w:szCs w:val="28"/>
          <w:lang w:val="ky-KG"/>
        </w:rPr>
        <w:t xml:space="preserve">возобновляемых источников энергии (далее – </w:t>
      </w:r>
      <w:r w:rsidRPr="0001512F">
        <w:rPr>
          <w:rFonts w:ascii="Times New Roman" w:hAnsi="Times New Roman"/>
          <w:sz w:val="28"/>
          <w:szCs w:val="28"/>
        </w:rPr>
        <w:t>ВИЭ</w:t>
      </w:r>
      <w:r w:rsidR="001B6CB2">
        <w:rPr>
          <w:rFonts w:ascii="Times New Roman" w:hAnsi="Times New Roman"/>
          <w:sz w:val="28"/>
          <w:szCs w:val="28"/>
          <w:lang w:val="ky-KG"/>
        </w:rPr>
        <w:t>)</w:t>
      </w:r>
      <w:r w:rsidRPr="0001512F">
        <w:rPr>
          <w:rFonts w:ascii="Times New Roman" w:hAnsi="Times New Roman"/>
          <w:sz w:val="28"/>
          <w:szCs w:val="28"/>
        </w:rPr>
        <w:t>, предусмотрены преференции, в числе которых обязательное приобретение крупными распределяющими предприятиями всей электроэнергии ВИЭ. Компенсация дополнительных затрат распределяющих предприятий на приобретение электроэнергии, вырабатываемой с использованием ВИЭ, учитывается при расчете и установлении общенационального тарифа на электроэнергию для конечных потребителей.</w:t>
      </w:r>
    </w:p>
    <w:p w:rsidR="007F027A" w:rsidRPr="0001512F" w:rsidRDefault="007F027A" w:rsidP="007F027A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01512F">
        <w:rPr>
          <w:rFonts w:ascii="Times New Roman" w:hAnsi="Times New Roman"/>
          <w:sz w:val="28"/>
          <w:szCs w:val="28"/>
        </w:rPr>
        <w:t>В этой связи, при расчете и установлении тарифов на электроэнергию для конечных потребителей будут учитываться</w:t>
      </w:r>
      <w:r>
        <w:rPr>
          <w:rFonts w:ascii="Times New Roman" w:hAnsi="Times New Roman"/>
          <w:sz w:val="28"/>
          <w:szCs w:val="28"/>
        </w:rPr>
        <w:t xml:space="preserve"> нормы</w:t>
      </w:r>
      <w:r w:rsidRPr="0001512F">
        <w:rPr>
          <w:rFonts w:ascii="Times New Roman" w:hAnsi="Times New Roman"/>
          <w:sz w:val="28"/>
          <w:szCs w:val="28"/>
        </w:rPr>
        <w:t xml:space="preserve"> Закона Кыргызской Республики «О возобновляемых источниках энергии». </w:t>
      </w:r>
    </w:p>
    <w:p w:rsidR="007F027A" w:rsidRPr="0001512F" w:rsidRDefault="007F027A" w:rsidP="00DC0B5A">
      <w:pPr>
        <w:tabs>
          <w:tab w:val="left" w:pos="263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 w:rsidRPr="0001512F">
        <w:rPr>
          <w:rFonts w:ascii="Times New Roman" w:hAnsi="Times New Roman"/>
          <w:b/>
          <w:sz w:val="28"/>
          <w:szCs w:val="28"/>
        </w:rPr>
        <w:lastRenderedPageBreak/>
        <w:t>4. Заключение</w:t>
      </w:r>
    </w:p>
    <w:p w:rsidR="007F027A" w:rsidRPr="0001512F" w:rsidRDefault="007F027A" w:rsidP="007F027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7F027A" w:rsidRPr="007A6BCA" w:rsidRDefault="007F027A" w:rsidP="007F02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1512F">
        <w:rPr>
          <w:rFonts w:ascii="Times New Roman" w:hAnsi="Times New Roman"/>
          <w:sz w:val="28"/>
          <w:szCs w:val="28"/>
        </w:rPr>
        <w:t xml:space="preserve">Тарифы на электроэнергию будут </w:t>
      </w:r>
      <w:r w:rsidRPr="007A6BCA">
        <w:rPr>
          <w:rFonts w:ascii="Times New Roman" w:hAnsi="Times New Roman"/>
          <w:sz w:val="28"/>
          <w:szCs w:val="28"/>
        </w:rPr>
        <w:t>установлены согласно приложениям 1 и 2 к настоящей ССТП.</w:t>
      </w:r>
    </w:p>
    <w:p w:rsidR="007F027A" w:rsidRDefault="007F027A" w:rsidP="007F027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A6BCA">
        <w:rPr>
          <w:rFonts w:ascii="Times New Roman" w:hAnsi="Times New Roman"/>
          <w:sz w:val="28"/>
          <w:szCs w:val="28"/>
        </w:rPr>
        <w:t>Реализация</w:t>
      </w:r>
      <w:r w:rsidRPr="0001512F">
        <w:rPr>
          <w:rFonts w:ascii="Times New Roman" w:hAnsi="Times New Roman"/>
          <w:sz w:val="28"/>
          <w:szCs w:val="28"/>
        </w:rPr>
        <w:t xml:space="preserve"> настоящей ССТП позволит сохранить надежность электроснабжения потребителей, а также уменьшить объемы перекрестного субсидирования между различными категориями потребителей.</w:t>
      </w:r>
    </w:p>
    <w:p w:rsidR="00576044" w:rsidRPr="00576044" w:rsidRDefault="00576044" w:rsidP="007F027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ky-KG"/>
        </w:rPr>
      </w:pPr>
      <w:r>
        <w:rPr>
          <w:rFonts w:ascii="Times New Roman" w:hAnsi="Times New Roman"/>
          <w:sz w:val="28"/>
          <w:szCs w:val="28"/>
          <w:lang w:val="ky-KG"/>
        </w:rPr>
        <w:t>_______________________________________________________</w:t>
      </w:r>
    </w:p>
    <w:p w:rsidR="00684DC0" w:rsidRPr="00053BDA" w:rsidRDefault="00684DC0" w:rsidP="0049674D">
      <w:pPr>
        <w:rPr>
          <w:rFonts w:ascii="Times New Roman" w:hAnsi="Times New Roman"/>
          <w:sz w:val="28"/>
          <w:szCs w:val="28"/>
        </w:rPr>
      </w:pPr>
    </w:p>
    <w:sectPr w:rsidR="00684DC0" w:rsidRPr="00053BDA" w:rsidSect="00642F91">
      <w:footerReference w:type="default" r:id="rId7"/>
      <w:pgSz w:w="11906" w:h="16838"/>
      <w:pgMar w:top="1134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1BCF" w:rsidRDefault="00E41BCF">
      <w:pPr>
        <w:spacing w:after="0" w:line="240" w:lineRule="auto"/>
      </w:pPr>
      <w:r>
        <w:separator/>
      </w:r>
    </w:p>
  </w:endnote>
  <w:endnote w:type="continuationSeparator" w:id="0">
    <w:p w:rsidR="00E41BCF" w:rsidRDefault="00E41B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68244676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642F91" w:rsidRPr="00053BDA" w:rsidRDefault="00053BDA" w:rsidP="00053BDA">
        <w:pPr>
          <w:pStyle w:val="a3"/>
          <w:jc w:val="right"/>
          <w:rPr>
            <w:rFonts w:ascii="Times New Roman" w:hAnsi="Times New Roman" w:cs="Times New Roman"/>
            <w:sz w:val="28"/>
            <w:szCs w:val="28"/>
          </w:rPr>
        </w:pPr>
        <w:r w:rsidRPr="00053BDA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053BDA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053BDA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E0085D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053BDA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1BCF" w:rsidRDefault="00E41BCF">
      <w:pPr>
        <w:spacing w:after="0" w:line="240" w:lineRule="auto"/>
      </w:pPr>
      <w:r>
        <w:separator/>
      </w:r>
    </w:p>
  </w:footnote>
  <w:footnote w:type="continuationSeparator" w:id="0">
    <w:p w:rsidR="00E41BCF" w:rsidRDefault="00E41BC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027A"/>
    <w:rsid w:val="00053BDA"/>
    <w:rsid w:val="001B6CB2"/>
    <w:rsid w:val="00310291"/>
    <w:rsid w:val="004053E1"/>
    <w:rsid w:val="00414DE6"/>
    <w:rsid w:val="0049674D"/>
    <w:rsid w:val="004F1D7D"/>
    <w:rsid w:val="00576044"/>
    <w:rsid w:val="005D4994"/>
    <w:rsid w:val="005F04EC"/>
    <w:rsid w:val="005F7922"/>
    <w:rsid w:val="00642F91"/>
    <w:rsid w:val="00684DC0"/>
    <w:rsid w:val="00764EFB"/>
    <w:rsid w:val="007F027A"/>
    <w:rsid w:val="008B4FED"/>
    <w:rsid w:val="00920952"/>
    <w:rsid w:val="00A9117E"/>
    <w:rsid w:val="00AD4F2A"/>
    <w:rsid w:val="00C33A36"/>
    <w:rsid w:val="00CD22FD"/>
    <w:rsid w:val="00DB751F"/>
    <w:rsid w:val="00DC0B5A"/>
    <w:rsid w:val="00E0085D"/>
    <w:rsid w:val="00E41BCF"/>
    <w:rsid w:val="00F5385A"/>
    <w:rsid w:val="00F63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C2274FDA-7448-4D54-8683-DF4DBAF695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02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7F02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7F027A"/>
  </w:style>
  <w:style w:type="paragraph" w:styleId="a5">
    <w:name w:val="Balloon Text"/>
    <w:basedOn w:val="a"/>
    <w:link w:val="a6"/>
    <w:uiPriority w:val="99"/>
    <w:semiHidden/>
    <w:unhideWhenUsed/>
    <w:rsid w:val="007F02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F027A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9209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9209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F5DEDD-FBC8-40C2-824F-9A2339408B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4</Pages>
  <Words>1041</Words>
  <Characters>5934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Улугбек Нургазиев</cp:lastModifiedBy>
  <cp:revision>7</cp:revision>
  <cp:lastPrinted>2020-03-17T04:11:00Z</cp:lastPrinted>
  <dcterms:created xsi:type="dcterms:W3CDTF">2020-03-09T09:24:00Z</dcterms:created>
  <dcterms:modified xsi:type="dcterms:W3CDTF">2020-03-17T04:48:00Z</dcterms:modified>
</cp:coreProperties>
</file>